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C2" w:rsidRPr="00435AFB" w:rsidRDefault="006B6BC2" w:rsidP="006B6BC2">
      <w:pPr>
        <w:spacing w:before="50" w:after="5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35AFB">
        <w:rPr>
          <w:rFonts w:ascii="Times New Roman" w:hAnsi="Times New Roman"/>
          <w:b/>
          <w:sz w:val="24"/>
          <w:szCs w:val="24"/>
          <w:lang w:eastAsia="ru-RU"/>
        </w:rPr>
        <w:t>ЗАТВЕРДЖЕНО</w:t>
      </w:r>
    </w:p>
    <w:p w:rsidR="006B6BC2" w:rsidRPr="00435AFB" w:rsidRDefault="006B6BC2" w:rsidP="006B6BC2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FB">
        <w:rPr>
          <w:rFonts w:ascii="Times New Roman" w:hAnsi="Times New Roman"/>
          <w:sz w:val="24"/>
          <w:szCs w:val="24"/>
          <w:lang w:eastAsia="ru-RU"/>
        </w:rPr>
        <w:t xml:space="preserve">Наказом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35AFB">
        <w:rPr>
          <w:rFonts w:ascii="Times New Roman" w:hAnsi="Times New Roman"/>
          <w:sz w:val="24"/>
          <w:szCs w:val="24"/>
          <w:lang w:eastAsia="ru-RU"/>
        </w:rPr>
        <w:t xml:space="preserve">керівника апарату </w:t>
      </w:r>
    </w:p>
    <w:p w:rsidR="006B6BC2" w:rsidRPr="00435AFB" w:rsidRDefault="006B6BC2" w:rsidP="006B6BC2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FB">
        <w:rPr>
          <w:rFonts w:ascii="Times New Roman" w:hAnsi="Times New Roman"/>
          <w:sz w:val="24"/>
          <w:szCs w:val="24"/>
          <w:lang w:eastAsia="ru-RU"/>
        </w:rPr>
        <w:t>Кілійського районного суду</w:t>
      </w:r>
    </w:p>
    <w:p w:rsidR="006B6BC2" w:rsidRPr="00435AFB" w:rsidRDefault="006B6BC2" w:rsidP="006B6BC2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FB">
        <w:rPr>
          <w:rFonts w:ascii="Times New Roman" w:hAnsi="Times New Roman"/>
          <w:sz w:val="24"/>
          <w:szCs w:val="24"/>
          <w:lang w:eastAsia="ru-RU"/>
        </w:rPr>
        <w:t xml:space="preserve">Одеської області </w:t>
      </w:r>
    </w:p>
    <w:p w:rsidR="006B6BC2" w:rsidRPr="00206B32" w:rsidRDefault="006B6BC2" w:rsidP="006B6BC2">
      <w:pPr>
        <w:tabs>
          <w:tab w:val="left" w:pos="6870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AFB">
        <w:rPr>
          <w:rFonts w:ascii="Times New Roman" w:hAnsi="Times New Roman"/>
          <w:sz w:val="24"/>
          <w:szCs w:val="24"/>
          <w:lang w:eastAsia="uk-UA"/>
        </w:rPr>
        <w:t>№_</w:t>
      </w:r>
      <w:r w:rsidRPr="00435AFB">
        <w:rPr>
          <w:rFonts w:ascii="Times New Roman" w:hAnsi="Times New Roman"/>
          <w:sz w:val="24"/>
          <w:szCs w:val="24"/>
          <w:u w:val="single"/>
          <w:lang w:eastAsia="uk-UA"/>
        </w:rPr>
        <w:t>3</w:t>
      </w:r>
      <w:r w:rsidRPr="00206B32">
        <w:rPr>
          <w:rFonts w:ascii="Times New Roman" w:hAnsi="Times New Roman"/>
          <w:sz w:val="24"/>
          <w:szCs w:val="24"/>
          <w:u w:val="single"/>
          <w:lang w:eastAsia="uk-UA"/>
        </w:rPr>
        <w:t>2</w:t>
      </w:r>
      <w:r w:rsidRPr="00435AFB">
        <w:rPr>
          <w:rFonts w:ascii="Times New Roman" w:hAnsi="Times New Roman"/>
          <w:sz w:val="24"/>
          <w:szCs w:val="24"/>
          <w:u w:val="single"/>
          <w:lang w:eastAsia="uk-UA"/>
        </w:rPr>
        <w:t>-зп/к</w:t>
      </w:r>
      <w:r w:rsidRPr="00435AFB">
        <w:rPr>
          <w:rFonts w:ascii="Times New Roman" w:hAnsi="Times New Roman"/>
          <w:sz w:val="24"/>
          <w:szCs w:val="24"/>
          <w:lang w:eastAsia="uk-UA"/>
        </w:rPr>
        <w:t xml:space="preserve"> від «</w:t>
      </w:r>
      <w:r>
        <w:rPr>
          <w:rFonts w:ascii="Times New Roman" w:hAnsi="Times New Roman"/>
          <w:sz w:val="24"/>
          <w:szCs w:val="24"/>
          <w:lang w:eastAsia="uk-UA"/>
        </w:rPr>
        <w:t>3</w:t>
      </w:r>
      <w:r w:rsidRPr="00206B32">
        <w:rPr>
          <w:rFonts w:ascii="Times New Roman" w:hAnsi="Times New Roman"/>
          <w:sz w:val="24"/>
          <w:szCs w:val="24"/>
          <w:lang w:eastAsia="uk-UA"/>
        </w:rPr>
        <w:t>0</w:t>
      </w:r>
      <w:r w:rsidRPr="00435AFB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Pr="00AD2185">
        <w:rPr>
          <w:rFonts w:ascii="Times New Roman" w:hAnsi="Times New Roman"/>
          <w:sz w:val="24"/>
          <w:szCs w:val="24"/>
          <w:u w:val="single"/>
          <w:lang w:eastAsia="uk-UA"/>
        </w:rPr>
        <w:t>листопада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35AFB">
        <w:rPr>
          <w:rFonts w:ascii="Times New Roman" w:hAnsi="Times New Roman"/>
          <w:sz w:val="24"/>
          <w:szCs w:val="24"/>
          <w:lang w:eastAsia="uk-UA"/>
        </w:rPr>
        <w:t>201</w:t>
      </w:r>
      <w:r w:rsidRPr="00206B32">
        <w:rPr>
          <w:rFonts w:ascii="Times New Roman" w:hAnsi="Times New Roman"/>
          <w:sz w:val="24"/>
          <w:szCs w:val="24"/>
          <w:lang w:eastAsia="uk-UA"/>
        </w:rPr>
        <w:t>8</w:t>
      </w:r>
      <w:r w:rsidRPr="00435AFB">
        <w:rPr>
          <w:rFonts w:ascii="Times New Roman" w:hAnsi="Times New Roman"/>
          <w:sz w:val="24"/>
          <w:szCs w:val="24"/>
          <w:lang w:eastAsia="uk-UA"/>
        </w:rPr>
        <w:t xml:space="preserve"> року </w:t>
      </w:r>
    </w:p>
    <w:p w:rsidR="006B6BC2" w:rsidRPr="00435AFB" w:rsidRDefault="006B6BC2" w:rsidP="006B6BC2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6B6BC2" w:rsidRPr="00435AFB" w:rsidRDefault="006B6BC2" w:rsidP="006B6BC2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35AFB">
        <w:rPr>
          <w:rFonts w:ascii="Times New Roman" w:hAnsi="Times New Roman"/>
          <w:b/>
          <w:sz w:val="24"/>
          <w:szCs w:val="24"/>
          <w:lang w:eastAsia="uk-UA"/>
        </w:rPr>
        <w:t xml:space="preserve">УМОВИ </w:t>
      </w:r>
      <w:r w:rsidRPr="00435AFB">
        <w:rPr>
          <w:rFonts w:ascii="Times New Roman" w:hAnsi="Times New Roman"/>
          <w:b/>
          <w:sz w:val="24"/>
          <w:szCs w:val="24"/>
          <w:lang w:eastAsia="uk-UA"/>
        </w:rPr>
        <w:br/>
        <w:t>проведення конкурсу</w:t>
      </w: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35AFB">
        <w:rPr>
          <w:rFonts w:ascii="Times New Roman" w:hAnsi="Times New Roman"/>
          <w:b/>
          <w:sz w:val="24"/>
          <w:szCs w:val="24"/>
          <w:lang w:eastAsia="uk-UA"/>
        </w:rPr>
        <w:t>на за</w:t>
      </w:r>
      <w:r>
        <w:rPr>
          <w:rFonts w:ascii="Times New Roman" w:hAnsi="Times New Roman"/>
          <w:b/>
          <w:sz w:val="24"/>
          <w:szCs w:val="24"/>
          <w:lang w:eastAsia="uk-UA"/>
        </w:rPr>
        <w:t>йнятт</w:t>
      </w:r>
      <w:r w:rsidRPr="00435AFB">
        <w:rPr>
          <w:rFonts w:ascii="Times New Roman" w:hAnsi="Times New Roman"/>
          <w:b/>
          <w:sz w:val="24"/>
          <w:szCs w:val="24"/>
          <w:lang w:eastAsia="uk-UA"/>
        </w:rPr>
        <w:t>я вакантної посади державного службовця (категорії «В»)</w:t>
      </w: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35AFB">
        <w:rPr>
          <w:rFonts w:ascii="Times New Roman" w:hAnsi="Times New Roman"/>
          <w:b/>
          <w:sz w:val="24"/>
          <w:szCs w:val="24"/>
          <w:lang w:eastAsia="uk-UA"/>
        </w:rPr>
        <w:t xml:space="preserve">головного спеціаліста (з інформаційних технологій)  </w:t>
      </w: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35AFB">
        <w:rPr>
          <w:rFonts w:ascii="Times New Roman" w:hAnsi="Times New Roman"/>
          <w:b/>
          <w:sz w:val="24"/>
          <w:szCs w:val="24"/>
          <w:lang w:eastAsia="uk-UA"/>
        </w:rPr>
        <w:t>Кілійського районного суду Одеської області</w:t>
      </w: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35AFB">
        <w:rPr>
          <w:rFonts w:ascii="Times New Roman" w:hAnsi="Times New Roman"/>
          <w:b/>
          <w:sz w:val="24"/>
          <w:szCs w:val="24"/>
          <w:lang w:eastAsia="uk-UA"/>
        </w:rPr>
        <w:t>(Одеська область,  м. Кілія, вул. Миру, 19)</w:t>
      </w:r>
    </w:p>
    <w:p w:rsidR="006B6BC2" w:rsidRPr="00435AFB" w:rsidRDefault="006B6BC2" w:rsidP="006B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35AFB">
        <w:rPr>
          <w:rFonts w:ascii="Times New Roman" w:hAnsi="Times New Roman"/>
          <w:sz w:val="24"/>
          <w:szCs w:val="24"/>
          <w:lang w:eastAsia="uk-UA"/>
        </w:rPr>
        <w:t>(одна вакансія)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8"/>
        <w:gridCol w:w="3463"/>
        <w:gridCol w:w="5748"/>
      </w:tblGrid>
      <w:tr w:rsidR="006B6BC2" w:rsidRPr="00435AFB" w:rsidTr="00D43395">
        <w:tc>
          <w:tcPr>
            <w:tcW w:w="9513" w:type="dxa"/>
            <w:gridSpan w:val="3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35AFB">
              <w:rPr>
                <w:rFonts w:ascii="Times New Roman" w:hAnsi="Times New Roman"/>
                <w:b/>
                <w:color w:val="000000"/>
                <w:lang w:val="ru-RU" w:eastAsia="ru-RU"/>
              </w:rPr>
              <w:t>Загальні умови</w:t>
            </w:r>
          </w:p>
        </w:tc>
      </w:tr>
      <w:tr w:rsidR="006B6BC2" w:rsidRPr="00435AFB" w:rsidTr="00D43395">
        <w:trPr>
          <w:trHeight w:val="874"/>
        </w:trPr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Посадові обов’язки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1. Організовує впровадження в роботі суду комп'ютерних технологій: встановлення комп'ютерного обладнання, комплексів технічної фіксації судового процесу, запровадження комп'ютерних програм статистичної звітності, автоматизованої системи електронного документообігу, створення локальної комп'ютерної мережі, підключення до корпоративної мережі по виділеному захищеному каналу, встановлення в суді спеціального комп'ютерного обладнання тощо, та забезпечує здійснення  вiдповiдного моніторингу.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 xml:space="preserve">2 </w:t>
            </w: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Забезпечує адміністрування автоматизованих робочих місць суддів та працівників апарату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3.Забезпечує введення в експлуатацію, встановлення, програмне обслуговування комп'ютерної техніки, периферійного обладнання та оргтехніки, що знаходяться на балансі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4.Організовує проведення робіт щодо інсталяції ліцензійного програмного забезпечення.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5.Здійснює практичну та методичну допомогу суддям і працівникам апарату суду з питань роботи та використання ліцензійного програмного забезпечення та комп’ютерного обладнання, що знаходяться на балансі суду. За погодженням з головою суду, керівником апарату суду, проводить заняття щодо вивчення працівниками апарату безпечного використання комп’ютерної техніки та програмного забезпечення.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6.Здійснює обслуговування та забезпечує моніторинг введення в експлуатацію та організовує обслуговування комп'ютерної мережі суду, поточне адміністрування мережного обладнання локальної комп'ютерної мережі, адміністрування контролера домену та серверів комп'ютерної мережі.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7.Забезпечує доступ користувачів до внутрішніх інформаційних ресурсів.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8.Здійснює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 xml:space="preserve">9.Забезпечує виявлення і попередження недоліків у роботі працівників суду під час використання </w:t>
            </w: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lastRenderedPageBreak/>
              <w:t>комп'ютерної та оргтехніки, системного та прикладного програмного забезпечення.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10.Проводить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суду, надає відповідні звіти.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11.Забезпечує адміністрування та постійне оновлення інформації на власному WЕВ-сайті суду у складі WEB-пopтaлy «Судова влада України».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12.Забезпечує приймання та відправлення офіційної електронної пошти, що надходить на адресу суду, контролює додержання працівниками апарату Інструкції з використання електронної пошти.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13.Здійснює заходи з технічного захисту інформації з обмеженим доступом, яка містить відомості, що становлять державну таємницю.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14.Контролює додержання суддями та працівниками апарату інструкції щодо користування персональним комп’ютером.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15.Приймає учать в діяльності інвентаризаційної комісії при проведенні інвентаризацій комп’ютерної та периферійної техніки, програмного забезпечення.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16.Проводить своєчасне оновлення бази даних інформаційно-правової системи «Ліга Закон», забезпечує доступ суддів та працівників апарату до вказаної системи.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17.Надає рекомендації, пропозиції щодо придбання техніки, пристроїв вводу-виводу інформації, витратних матеріалів, за погодженням з керівником апарату займається реалізацією схвалених пропозицій.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18.Вносить пропозиції керівнику апарату та голові суду щодо розподілу або перерозподілу комп’ютерної техніки, що перебуває на балансі суду, з метою збалансованого забезпечення нею працівників, з урахуванням пріоритетності завдань пов’язаних з виконанням програми інформатизації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19.Перевіряє цілісність та безпеку електронної інформаційної бази даних суду, а в разі виявлення пошкодження або несанкціонованого доступу до неї негайно інформує керівника апарату та голову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20.Контролює використання доступу до мережі Інтернет в службових цілях судцями та працівниками апарату суду, яким надано дозвіл на її використання.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21.Здійснює заходи для забезпечення підготовки і надіслання до Єдиного державного реєстру копій судових рішень в електронній формі з використанням електронного цифрового підпису.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22.Забезпечує інформаційний обмін через комп’ютерну мережу, включаючи надання електронних адрес працівникам суду, підтримку поштових скриньок в єдиному поштовому домені; розміщення поштових скриньок на Єдиному сервері; антивірусний захист.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23.Забезпечує функціонування автоматизованої системи електронного документообігу в суді.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 xml:space="preserve">24.Запобігає встановленню та використанню стороннього програмного забезпечення та медіа </w:t>
            </w: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lastRenderedPageBreak/>
              <w:t>контенту, що безпосередньо не пов’язані з роботою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25.Здійснює контроль за використанням працівниками суду змінних носіїв інформації.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26.Погоджує з керівництвом суду питання щодо використання в локальній мережі особистої комп’ютерної техніки працівників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27.Організовує створення копій електронної інформації користувачами та забезпечує ведення архіву інформаційних ресурсів суду. Забезпечує регулярну архівацію даних, які зберігаються на серверах, у тому числі зняття копій бази даних.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28.Дотримується правил та норм з охорони праці та техніки безпеки, правил з експлуатації технічних засобів.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29.Забезпечує контроль за формуванням та надсиланням посилок у єдиній судовій інформаційній системі (підсистема «Судова статистика»).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30.Забезпечує контроль за своєчасним внесенням до автоматизованої системи документообігу суду даних обліково-статистичних карток по всіх категоріях, карток осіб, стосовно яких розглянуто матеріали кримінального провадження, формування звітів всіх форм в електронному варіанті та їх направлення.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31.Проводить моніторинг новітніх технологій, які можуть покращити роботу суду.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32.Здійснює контроль за працездатністю комп’ютерної та оргтехніки суду, яка знаходиться на балансі суду, вносить пропозиції керівництву суду про необхідність ремонту, обслуговування, заміни зазначеного обладнання.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33.Здійснює контроль за наявністю та використанням посадовими особами суду електронно - цифрових підписів.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34.Здійснює координацію побудови та впровадження і подальше супроводження комплексної системи захисту інформації інформаційно-телекомунікаційної системи: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34.1.Здійснює організаційне забезпечення завдань з побудови і впровадження, керування комплексною системою захисту інформації в інформаційно-телекомунікаційній системі та контроль за її функціонуванням.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34.2.Організовує та виконує роботи з визначення вимог до захисту інформації, проектування, розроблення і модернізації комплексної системи захисту інформації.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34.3.Здійснює експлуатацію, обслуговування, підтримку працездатності комплексної системи захисту інформації.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34.4.Забезпечує контроль за станом захищеності інформації в інформаційно- телекомунікаційній системі.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34.5.Організовує та здійснює забезпечення технічного захисту інформації і контроль за його станом в інформаційно-телекомунікаційній системі.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34.6.Організовує роботи із захисту інформації та забезпечувати контроль за станом захищеності WEB-cтopiнки.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uk-UA"/>
              </w:rPr>
              <w:t>35.Надає щомісячну інформацію щодо кількості направлених до ЄДР судових рішень. Отримує та відправляє електронну пошту.</w:t>
            </w:r>
          </w:p>
        </w:tc>
      </w:tr>
      <w:tr w:rsidR="006B6BC2" w:rsidRPr="00435AFB" w:rsidTr="00D43395">
        <w:trPr>
          <w:trHeight w:val="1345"/>
        </w:trPr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lastRenderedPageBreak/>
              <w:t>Умови оплати праці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shd w:val="clear" w:color="auto" w:fill="FFFFFF"/>
              <w:spacing w:after="0" w:line="240" w:lineRule="auto"/>
              <w:ind w:left="176" w:right="125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Посадовий оклад – 4100 грн.</w:t>
            </w:r>
          </w:p>
          <w:p w:rsidR="006B6BC2" w:rsidRPr="00435AFB" w:rsidRDefault="006B6BC2" w:rsidP="00D43395">
            <w:pPr>
              <w:shd w:val="clear" w:color="auto" w:fill="FFFFFF"/>
              <w:spacing w:after="0" w:line="240" w:lineRule="auto"/>
              <w:ind w:left="176" w:right="125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ru-RU"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Надбавки, виплати, премії відповідно до статей 50, 52 Закону України «Про державну службу» від 10 грудня 2015 року № 889-</w:t>
            </w:r>
            <w:r w:rsidRPr="00435AFB">
              <w:rPr>
                <w:rFonts w:ascii="Times New Roman" w:hAnsi="Times New Roman"/>
                <w:lang w:val="ru-RU" w:eastAsia="ru-RU"/>
              </w:rPr>
              <w:t>V</w:t>
            </w:r>
            <w:r w:rsidRPr="00435AFB">
              <w:rPr>
                <w:rFonts w:ascii="Times New Roman" w:hAnsi="Times New Roman"/>
                <w:lang w:eastAsia="ru-RU"/>
              </w:rPr>
              <w:t>ІІІ, постанови Кабінету Міністрів України від 18.01.2017 № 15 «Питання оплати праці працівників державних органів»</w:t>
            </w:r>
          </w:p>
        </w:tc>
      </w:tr>
      <w:tr w:rsidR="006B6BC2" w:rsidRPr="00435AFB" w:rsidTr="00D43395"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80" w:type="dxa"/>
          </w:tcPr>
          <w:p w:rsidR="006B6BC2" w:rsidRPr="00EC3455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-206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Б</w:t>
            </w: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езстроков</w:t>
            </w:r>
            <w:r>
              <w:rPr>
                <w:rFonts w:ascii="Times New Roman" w:hAnsi="Times New Roman"/>
                <w:szCs w:val="20"/>
                <w:lang w:eastAsia="ru-RU"/>
              </w:rPr>
              <w:t>а</w:t>
            </w:r>
          </w:p>
        </w:tc>
      </w:tr>
      <w:tr w:rsidR="006B6BC2" w:rsidRPr="00435AFB" w:rsidTr="00D43395"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42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1. Копія паспорта громадянина України.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6B6BC2" w:rsidRPr="00435AFB" w:rsidRDefault="006B6BC2" w:rsidP="00D43395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 xml:space="preserve">3. </w:t>
            </w:r>
            <w:r w:rsidRPr="00435AFB">
              <w:rPr>
                <w:rFonts w:ascii="Times New Roman" w:hAnsi="Times New Roman"/>
                <w:lang w:eastAsia="uk-UA"/>
              </w:rPr>
              <w:t xml:space="preserve">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736A6">
                <w:rPr>
                  <w:rFonts w:ascii="Times New Roman" w:hAnsi="Times New Roman"/>
                  <w:color w:val="548DD4"/>
                  <w:u w:val="single"/>
                  <w:lang w:eastAsia="uk-UA"/>
                </w:rPr>
                <w:t>частиною третьою</w:t>
              </w:r>
            </w:hyperlink>
            <w:r w:rsidRPr="00435AFB">
              <w:rPr>
                <w:rFonts w:ascii="Times New Roman" w:hAnsi="Times New Roman"/>
                <w:lang w:eastAsia="uk-UA"/>
              </w:rPr>
              <w:t xml:space="preserve"> або </w:t>
            </w:r>
            <w:hyperlink r:id="rId6" w:anchor="n14" w:tgtFrame="_blank" w:history="1">
              <w:r w:rsidRPr="00E736A6">
                <w:rPr>
                  <w:rFonts w:ascii="Times New Roman" w:hAnsi="Times New Roman"/>
                  <w:color w:val="548DD4"/>
                  <w:u w:val="single"/>
                  <w:lang w:eastAsia="uk-UA"/>
                </w:rPr>
                <w:t>четвертою</w:t>
              </w:r>
            </w:hyperlink>
            <w:r w:rsidRPr="00435AFB">
              <w:rPr>
                <w:rFonts w:ascii="Times New Roman" w:hAnsi="Times New Roman"/>
                <w:lang w:eastAsia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rFonts w:ascii="Times New Roman" w:hAnsi="Times New Roman"/>
                <w:lang w:eastAsia="uk-UA"/>
              </w:rPr>
              <w:t>.</w:t>
            </w:r>
            <w:r w:rsidRPr="00435AFB"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4.</w:t>
            </w:r>
            <w:r w:rsidRPr="00435AFB">
              <w:rPr>
                <w:rFonts w:ascii="Times New Roman" w:hAnsi="Times New Roman"/>
                <w:lang w:eastAsia="ru-RU"/>
              </w:rPr>
              <w:t xml:space="preserve"> </w:t>
            </w:r>
            <w:r w:rsidRPr="00435AFB">
              <w:rPr>
                <w:rFonts w:ascii="Times New Roman" w:hAnsi="Times New Roman"/>
                <w:lang w:val="ru-RU" w:eastAsia="ru-RU"/>
              </w:rPr>
              <w:t>Копії документа (документів) про освіту.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5. Посвідчення атестації щодо вільного володіння державною мовою.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6</w:t>
            </w:r>
            <w:r w:rsidRPr="00435AFB">
              <w:rPr>
                <w:rFonts w:ascii="Times New Roman" w:hAnsi="Times New Roman"/>
                <w:lang w:val="ru-RU" w:eastAsia="ru-RU"/>
              </w:rPr>
              <w:t>.</w:t>
            </w:r>
            <w:r w:rsidRPr="00435AFB">
              <w:rPr>
                <w:rFonts w:ascii="Times New Roman" w:hAnsi="Times New Roman"/>
                <w:lang w:eastAsia="ru-RU"/>
              </w:rPr>
              <w:t xml:space="preserve"> </w:t>
            </w:r>
            <w:r w:rsidRPr="00435AFB">
              <w:rPr>
                <w:rFonts w:ascii="Times New Roman" w:hAnsi="Times New Roman"/>
                <w:lang w:val="ru-RU" w:eastAsia="ru-RU"/>
              </w:rPr>
              <w:t>Заповнена особова картка встановленого зразка.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7.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Декларація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особи,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уповноваженої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на виконання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функцій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держави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або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місцевого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самоврядування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  за 2017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рік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(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роздрукований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примірник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із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сайту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Національного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агентства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з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питань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запобігання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 xml:space="preserve"> </w:t>
            </w:r>
            <w:proofErr w:type="spellStart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корупції</w:t>
            </w:r>
            <w:proofErr w:type="spellEnd"/>
            <w:r w:rsidRPr="00435AFB">
              <w:rPr>
                <w:rFonts w:ascii="HelveticaNeueCyr-Roman" w:hAnsi="HelveticaNeueCyr-Roman"/>
                <w:shd w:val="clear" w:color="auto" w:fill="FFFFFF"/>
                <w:lang/>
              </w:rPr>
              <w:t>)</w:t>
            </w:r>
          </w:p>
          <w:p w:rsidR="006B6BC2" w:rsidRPr="00435AFB" w:rsidRDefault="006B6BC2" w:rsidP="00D43395">
            <w:pPr>
              <w:spacing w:after="0" w:line="240" w:lineRule="auto"/>
              <w:ind w:left="202" w:right="146"/>
              <w:jc w:val="both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Строк подання документів - 15 календарних днів з дня оприлюднення інформації про проведення конкурсу на офіційному сайті Національного агентства з питань державної служби.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Остання дата прийняття документів - до 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35AFB">
              <w:rPr>
                <w:rFonts w:ascii="Times New Roman" w:hAnsi="Times New Roman"/>
                <w:lang w:val="ru-RU" w:eastAsia="ru-RU"/>
              </w:rPr>
              <w:t xml:space="preserve"> год.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435AFB">
              <w:rPr>
                <w:rFonts w:ascii="Times New Roman" w:hAnsi="Times New Roman"/>
                <w:lang w:eastAsia="ru-RU"/>
              </w:rPr>
              <w:t>0</w:t>
            </w:r>
            <w:r w:rsidRPr="00435AFB">
              <w:rPr>
                <w:rFonts w:ascii="Times New Roman" w:hAnsi="Times New Roman"/>
                <w:lang w:val="ru-RU" w:eastAsia="ru-RU"/>
              </w:rPr>
              <w:t xml:space="preserve"> хв. </w:t>
            </w:r>
            <w:r w:rsidRPr="00435AFB">
              <w:rPr>
                <w:rFonts w:ascii="Times New Roman" w:hAnsi="Times New Roman"/>
                <w:lang w:eastAsia="ru-RU"/>
              </w:rPr>
              <w:t>1</w:t>
            </w:r>
            <w:r w:rsidRPr="00337EA9">
              <w:rPr>
                <w:rFonts w:ascii="Times New Roman" w:hAnsi="Times New Roman"/>
                <w:lang w:eastAsia="ru-RU"/>
              </w:rPr>
              <w:t>4</w:t>
            </w:r>
            <w:r w:rsidRPr="00435AFB">
              <w:rPr>
                <w:rFonts w:ascii="Times New Roman" w:hAnsi="Times New Roman"/>
                <w:lang w:eastAsia="ru-RU"/>
              </w:rPr>
              <w:t xml:space="preserve"> грудня</w:t>
            </w:r>
            <w:r w:rsidRPr="00435AFB">
              <w:rPr>
                <w:rFonts w:ascii="Times New Roman" w:hAnsi="Times New Roman"/>
                <w:lang w:val="ru-RU" w:eastAsia="ru-RU"/>
              </w:rPr>
              <w:t xml:space="preserve"> 2018</w:t>
            </w:r>
            <w:r w:rsidRPr="00435AFB">
              <w:rPr>
                <w:rFonts w:ascii="Times New Roman" w:hAnsi="Times New Roman"/>
                <w:lang w:val="ru-RU" w:eastAsia="ru-RU"/>
              </w:rPr>
              <w:t xml:space="preserve"> року за адресою: м. Кілія, вул. Миру, 19.</w:t>
            </w:r>
          </w:p>
        </w:tc>
      </w:tr>
      <w:tr w:rsidR="006B6BC2" w:rsidRPr="00435AFB" w:rsidTr="00D43395"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47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Місце, час та дата проведення конкурсу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42" w:right="146"/>
              <w:jc w:val="both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 xml:space="preserve">Одеська область м. Кілія, вул. Миру, 19, </w:t>
            </w:r>
            <w:r w:rsidRPr="00435AFB">
              <w:rPr>
                <w:rFonts w:ascii="Times New Roman" w:hAnsi="Times New Roman"/>
                <w:b/>
                <w:lang w:eastAsia="uk-UA"/>
              </w:rPr>
              <w:t>11 год. 00 хв.</w:t>
            </w:r>
            <w:r w:rsidRPr="00435AFB"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6B6BC2" w:rsidRPr="00435AFB" w:rsidRDefault="006B6BC2" w:rsidP="00D43395">
            <w:pPr>
              <w:spacing w:after="0" w:line="240" w:lineRule="auto"/>
              <w:ind w:left="142" w:right="146"/>
              <w:jc w:val="both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2</w:t>
            </w:r>
            <w:r w:rsidRPr="00337EA9">
              <w:rPr>
                <w:rFonts w:ascii="Times New Roman" w:hAnsi="Times New Roman"/>
                <w:lang w:eastAsia="uk-UA"/>
              </w:rPr>
              <w:t>0</w:t>
            </w:r>
            <w:r w:rsidRPr="00435AFB">
              <w:rPr>
                <w:rFonts w:ascii="Times New Roman" w:hAnsi="Times New Roman"/>
                <w:lang w:eastAsia="uk-UA"/>
              </w:rPr>
              <w:t xml:space="preserve"> грудня 201</w:t>
            </w:r>
            <w:r w:rsidRPr="00337EA9">
              <w:rPr>
                <w:rFonts w:ascii="Times New Roman" w:hAnsi="Times New Roman"/>
                <w:lang w:eastAsia="uk-UA"/>
              </w:rPr>
              <w:t>8</w:t>
            </w:r>
            <w:r w:rsidRPr="00435AFB">
              <w:rPr>
                <w:rFonts w:ascii="Times New Roman" w:hAnsi="Times New Roman"/>
                <w:lang w:eastAsia="uk-UA"/>
              </w:rPr>
              <w:t xml:space="preserve"> року </w:t>
            </w:r>
          </w:p>
        </w:tc>
      </w:tr>
      <w:tr w:rsidR="006B6BC2" w:rsidRPr="00435AFB" w:rsidTr="00D43395"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42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uk-UA"/>
              </w:rPr>
              <w:t>Іваненко Вікторія Іванівна</w:t>
            </w:r>
          </w:p>
          <w:p w:rsidR="006B6BC2" w:rsidRPr="00435AFB" w:rsidRDefault="006B6BC2" w:rsidP="00D43395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 (048 43) 4-02-93 </w:t>
            </w:r>
          </w:p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</w:pPr>
            <w:r w:rsidRPr="00435AFB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>inbox@</w:t>
            </w:r>
            <w:proofErr w:type="spellStart"/>
            <w:r w:rsidRPr="00435AFB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en-US" w:eastAsia="ru-RU"/>
              </w:rPr>
              <w:t>kl</w:t>
            </w:r>
            <w:proofErr w:type="spellEnd"/>
            <w:r w:rsidRPr="00435AFB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 xml:space="preserve">.od.court.gov.ua </w:t>
            </w:r>
          </w:p>
        </w:tc>
      </w:tr>
      <w:tr w:rsidR="006B6BC2" w:rsidRPr="00435AFB" w:rsidTr="00D43395">
        <w:tc>
          <w:tcPr>
            <w:tcW w:w="9513" w:type="dxa"/>
            <w:gridSpan w:val="3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right="-206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b/>
                <w:lang w:val="ru-RU" w:eastAsia="ru-RU"/>
              </w:rPr>
              <w:t>Кваліфікаційні вимоги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Освіта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shd w:val="clear" w:color="auto" w:fill="FFFFFF"/>
                <w:lang w:eastAsia="uk-UA"/>
              </w:rPr>
              <w:t>Вища</w:t>
            </w: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,</w:t>
            </w:r>
            <w:r w:rsidRPr="00435AFB">
              <w:rPr>
                <w:rFonts w:ascii="Times New Roman" w:hAnsi="Times New Roman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за</w:t>
            </w:r>
            <w:r w:rsidRPr="00435AFB">
              <w:rPr>
                <w:rFonts w:ascii="Times New Roman" w:hAnsi="Times New Roman"/>
                <w:shd w:val="clear" w:color="auto" w:fill="FFFFFF"/>
                <w:lang w:eastAsia="uk-UA"/>
              </w:rPr>
              <w:t xml:space="preserve"> ступеня</w:t>
            </w: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м не нижче</w:t>
            </w:r>
            <w:r w:rsidRPr="00435AFB">
              <w:rPr>
                <w:rFonts w:ascii="Times New Roman" w:hAnsi="Times New Roman"/>
                <w:shd w:val="clear" w:color="auto" w:fill="FFFFFF"/>
                <w:lang w:eastAsia="uk-UA"/>
              </w:rPr>
              <w:t xml:space="preserve"> молодшого бакалавра або бакалавра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Досвід роботи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Не потребує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Володіння державною мовою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Вільне володіння державною мовою</w:t>
            </w:r>
          </w:p>
        </w:tc>
      </w:tr>
      <w:tr w:rsidR="006B6BC2" w:rsidRPr="00435AFB" w:rsidTr="00D43395">
        <w:tc>
          <w:tcPr>
            <w:tcW w:w="9513" w:type="dxa"/>
            <w:gridSpan w:val="3"/>
            <w:tcBorders>
              <w:right w:val="single" w:sz="4" w:space="0" w:color="auto"/>
            </w:tcBorders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b/>
                <w:lang w:val="ru-RU" w:eastAsia="ru-RU"/>
              </w:rPr>
              <w:t>Професійна компетентність</w:t>
            </w:r>
          </w:p>
        </w:tc>
      </w:tr>
      <w:tr w:rsidR="006B6BC2" w:rsidRPr="00435AFB" w:rsidTr="00D43395">
        <w:tc>
          <w:tcPr>
            <w:tcW w:w="3933" w:type="dxa"/>
            <w:gridSpan w:val="2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Вимога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>Компоненти вимоги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138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1) вміння працювати з інформацією</w:t>
            </w:r>
          </w:p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2) здатність працювати в декількох проектах одночасно</w:t>
            </w:r>
          </w:p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3) орієнтація на досягнення кінцевих результатів</w:t>
            </w:r>
          </w:p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4) вміння вирішувати комплексні завдання</w:t>
            </w:r>
          </w:p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5) вміння ефективно управляти ресурсами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210" w:right="1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1) вміння працювати в команді</w:t>
            </w:r>
          </w:p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Times New Roman" w:hAnsi="Times New Roman"/>
                <w:sz w:val="24"/>
                <w:szCs w:val="24"/>
                <w:lang w:eastAsia="ru-RU"/>
              </w:rPr>
              <w:t>2) вміння ефективної координації з іншими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Сприйняття змін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Здатність приймати зміни та змінюватись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Технічні вміння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210" w:right="149"/>
              <w:jc w:val="both"/>
              <w:rPr>
                <w:rFonts w:ascii="Times New Roman" w:hAnsi="Times New Roman"/>
                <w:lang w:val="en-US"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Впевнений</w:t>
            </w:r>
            <w:r w:rsidRPr="00435AFB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435AFB">
              <w:rPr>
                <w:rFonts w:ascii="Times New Roman" w:hAnsi="Times New Roman"/>
                <w:lang w:eastAsia="ru-RU"/>
              </w:rPr>
              <w:t>користувач</w:t>
            </w:r>
            <w:r w:rsidRPr="00435AFB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435AFB">
              <w:rPr>
                <w:rFonts w:ascii="Times New Roman" w:hAnsi="Times New Roman"/>
                <w:lang w:eastAsia="ru-RU"/>
              </w:rPr>
              <w:t>ПК</w:t>
            </w:r>
            <w:r w:rsidRPr="00435AFB">
              <w:rPr>
                <w:rFonts w:ascii="Times New Roman" w:hAnsi="Times New Roman"/>
                <w:lang w:val="en-US" w:eastAsia="ru-RU"/>
              </w:rPr>
              <w:t xml:space="preserve"> (Microsoft Word, Microsoft Excel, Microsoft Power Point, Microsoft Outlook, Internet)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Особистісні якості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1) уміння приймати вчасні та обґрунтовані рішення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2) стратегічне мислення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3) уміння працювати у стресовій ситуації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4) орієнтація на досягнення результату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5) здатність сплановано та послідовно діяти відповідно до визначених цілей з метою досягнення очікуваних результатів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6) відповідальність та об’єктивність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7) компетентність, прагнення до самовдосконалення та підвищення фахового рівня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8) дисципліна і системність</w:t>
            </w:r>
          </w:p>
          <w:p w:rsidR="006B6BC2" w:rsidRPr="00435AFB" w:rsidRDefault="006B6BC2" w:rsidP="00D43395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9) самоорганізація та орієнтація на розвиток</w:t>
            </w:r>
          </w:p>
          <w:p w:rsidR="006B6BC2" w:rsidRPr="00435AFB" w:rsidRDefault="006B6BC2" w:rsidP="00D43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 xml:space="preserve">   10) дипломатичність та ініціативність</w:t>
            </w:r>
          </w:p>
        </w:tc>
      </w:tr>
      <w:tr w:rsidR="006B6BC2" w:rsidRPr="00435AFB" w:rsidTr="00D43395">
        <w:tc>
          <w:tcPr>
            <w:tcW w:w="9513" w:type="dxa"/>
            <w:gridSpan w:val="3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right="-206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b/>
                <w:lang w:val="ru-RU" w:eastAsia="ru-RU"/>
              </w:rPr>
              <w:t>Професійні знання</w:t>
            </w:r>
          </w:p>
        </w:tc>
      </w:tr>
      <w:tr w:rsidR="006B6BC2" w:rsidRPr="00435AFB" w:rsidTr="00D43395">
        <w:tc>
          <w:tcPr>
            <w:tcW w:w="3933" w:type="dxa"/>
            <w:gridSpan w:val="2"/>
            <w:vAlign w:val="center"/>
          </w:tcPr>
          <w:p w:rsidR="006B6BC2" w:rsidRPr="00435AFB" w:rsidRDefault="006B6BC2" w:rsidP="00D433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Вимога</w:t>
            </w: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Компоненти вимоги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435AFB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ind w:left="138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Знання законодавства</w:t>
            </w:r>
          </w:p>
        </w:tc>
        <w:tc>
          <w:tcPr>
            <w:tcW w:w="5580" w:type="dxa"/>
          </w:tcPr>
          <w:p w:rsidR="006B6BC2" w:rsidRPr="00435AFB" w:rsidRDefault="006B6BC2" w:rsidP="00D43395">
            <w:pPr>
              <w:numPr>
                <w:ilvl w:val="0"/>
                <w:numId w:val="1"/>
              </w:numPr>
              <w:spacing w:after="0" w:line="240" w:lineRule="auto"/>
              <w:ind w:right="145"/>
              <w:jc w:val="both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Конституція України;</w:t>
            </w:r>
          </w:p>
          <w:p w:rsidR="006B6BC2" w:rsidRPr="00435AFB" w:rsidRDefault="006B6BC2" w:rsidP="00D43395">
            <w:pPr>
              <w:numPr>
                <w:ilvl w:val="0"/>
                <w:numId w:val="1"/>
              </w:numPr>
              <w:spacing w:after="0" w:line="240" w:lineRule="auto"/>
              <w:ind w:right="145"/>
              <w:jc w:val="both"/>
              <w:rPr>
                <w:rFonts w:ascii="Times New Roman" w:hAnsi="Times New Roman"/>
                <w:lang w:eastAsia="uk-UA"/>
              </w:rPr>
            </w:pPr>
            <w:r w:rsidRPr="00435AFB">
              <w:rPr>
                <w:rFonts w:ascii="Times New Roman" w:hAnsi="Times New Roman"/>
                <w:lang w:eastAsia="uk-UA"/>
              </w:rPr>
              <w:t>Закон України «Про державну службу»;</w:t>
            </w:r>
          </w:p>
          <w:p w:rsidR="006B6BC2" w:rsidRPr="00435AFB" w:rsidRDefault="006B6BC2" w:rsidP="00D43395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lang w:val="ru-RU" w:eastAsia="ru-RU"/>
              </w:rPr>
              <w:t xml:space="preserve">Закон України «Про запобігання корупції».  </w:t>
            </w:r>
          </w:p>
          <w:p w:rsidR="006B6BC2" w:rsidRPr="00435AFB" w:rsidRDefault="006B6BC2" w:rsidP="00D43395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 xml:space="preserve">Закон України «Про </w:t>
            </w:r>
            <w:proofErr w:type="spellStart"/>
            <w:r w:rsidRPr="00435AFB">
              <w:rPr>
                <w:rFonts w:ascii="Times New Roman" w:hAnsi="Times New Roman"/>
                <w:lang w:eastAsia="ru-RU"/>
              </w:rPr>
              <w:t>очищення</w:t>
            </w:r>
            <w:proofErr w:type="spellEnd"/>
            <w:r w:rsidRPr="00435AF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35AFB">
              <w:rPr>
                <w:rFonts w:ascii="Times New Roman" w:hAnsi="Times New Roman"/>
                <w:lang w:eastAsia="ru-RU"/>
              </w:rPr>
              <w:t>влади</w:t>
            </w:r>
            <w:proofErr w:type="spellEnd"/>
            <w:r w:rsidRPr="00435AFB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6B6BC2" w:rsidRPr="00435AFB" w:rsidRDefault="006B6BC2" w:rsidP="00D43395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435AFB">
              <w:rPr>
                <w:rFonts w:ascii="Times New Roman" w:hAnsi="Times New Roman"/>
                <w:lang w:eastAsia="ru-RU"/>
              </w:rPr>
              <w:t>Закон України «Про судоустрій та статус суддів»</w:t>
            </w:r>
          </w:p>
        </w:tc>
      </w:tr>
      <w:tr w:rsidR="006B6BC2" w:rsidRPr="00435AFB" w:rsidTr="00D43395">
        <w:tc>
          <w:tcPr>
            <w:tcW w:w="571" w:type="dxa"/>
            <w:vAlign w:val="center"/>
          </w:tcPr>
          <w:p w:rsidR="006B6BC2" w:rsidRPr="00435AFB" w:rsidRDefault="006B6BC2" w:rsidP="00D43395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435AFB">
              <w:rPr>
                <w:rFonts w:ascii="Times New Roman" w:hAnsi="Times New Roman"/>
                <w:szCs w:val="20"/>
                <w:lang w:val="ru-RU"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210" w:righ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6BC2" w:rsidRPr="00435AFB" w:rsidRDefault="006B6BC2" w:rsidP="00D43395">
            <w:pPr>
              <w:spacing w:after="0" w:line="240" w:lineRule="auto"/>
              <w:ind w:left="210" w:righ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AFB">
              <w:rPr>
                <w:rFonts w:ascii="HelveticaNeueCyr-Roman" w:hAnsi="HelveticaNeueCyr-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  <w:p w:rsidR="006B6BC2" w:rsidRPr="00435AFB" w:rsidRDefault="006B6BC2" w:rsidP="00D43395">
            <w:pPr>
              <w:spacing w:after="150" w:line="343" w:lineRule="atLeast"/>
              <w:ind w:left="169" w:right="92"/>
              <w:rPr>
                <w:rFonts w:ascii="HelveticaNeueCyr-Roman" w:hAnsi="HelveticaNeueCyr-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vAlign w:val="center"/>
          </w:tcPr>
          <w:p w:rsidR="006B6BC2" w:rsidRPr="00435AFB" w:rsidRDefault="006B6BC2" w:rsidP="00D43395">
            <w:pPr>
              <w:spacing w:after="0" w:line="240" w:lineRule="auto"/>
              <w:ind w:left="210" w:right="147"/>
              <w:jc w:val="both"/>
              <w:rPr>
                <w:rFonts w:ascii="HelveticaNeueCyr-Roman" w:hAnsi="HelveticaNeueCyr-Roman"/>
                <w:sz w:val="24"/>
                <w:szCs w:val="24"/>
                <w:lang w:eastAsia="ru-RU"/>
              </w:rPr>
            </w:pPr>
            <w:r w:rsidRPr="00435AFB">
              <w:rPr>
                <w:rFonts w:ascii="HelveticaNeueCyr-Roman" w:hAnsi="HelveticaNeueCyr-Roman"/>
                <w:sz w:val="24"/>
                <w:szCs w:val="24"/>
                <w:lang w:eastAsia="ru-RU"/>
              </w:rPr>
              <w:t>Інструкція з діловодства в місцевих загальних судах,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та кримінальних справ, Положення про автоматизовану систему документообігу суду</w:t>
            </w:r>
          </w:p>
        </w:tc>
      </w:tr>
    </w:tbl>
    <w:p w:rsidR="006B6BC2" w:rsidRPr="00435AFB" w:rsidRDefault="006B6BC2" w:rsidP="006B6B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6BC2" w:rsidRPr="00435AFB" w:rsidRDefault="006B6BC2" w:rsidP="006B6BC2">
      <w:pPr>
        <w:widowControl w:val="0"/>
        <w:shd w:val="clear" w:color="auto" w:fill="FFFFFF"/>
        <w:spacing w:after="0" w:line="259" w:lineRule="exact"/>
        <w:jc w:val="both"/>
        <w:rPr>
          <w:rFonts w:ascii="Times New Roman" w:hAnsi="Times New Roman"/>
          <w:sz w:val="20"/>
          <w:szCs w:val="20"/>
          <w:lang/>
        </w:rPr>
      </w:pPr>
    </w:p>
    <w:p w:rsidR="006B6BC2" w:rsidRDefault="006B6BC2" w:rsidP="006B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C2" w:rsidRDefault="006B6BC2" w:rsidP="006B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C2" w:rsidRDefault="006B6BC2" w:rsidP="006B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C2" w:rsidRDefault="006B6BC2" w:rsidP="006B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84A" w:rsidRPr="006B6BC2" w:rsidRDefault="0013484A" w:rsidP="006B6BC2"/>
    <w:sectPr w:rsidR="0013484A" w:rsidRPr="006B6BC2" w:rsidSect="00296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NeueCyr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8B0"/>
    <w:multiLevelType w:val="hybridMultilevel"/>
    <w:tmpl w:val="A0148942"/>
    <w:lvl w:ilvl="0" w:tplc="29F2B072">
      <w:start w:val="4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91F"/>
    <w:rsid w:val="0013484A"/>
    <w:rsid w:val="001571A2"/>
    <w:rsid w:val="001B491F"/>
    <w:rsid w:val="00274755"/>
    <w:rsid w:val="006B6BC2"/>
    <w:rsid w:val="007E361E"/>
    <w:rsid w:val="008E3975"/>
    <w:rsid w:val="00B7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4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4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2018-11-29T19:24:00Z</dcterms:created>
  <dcterms:modified xsi:type="dcterms:W3CDTF">2018-11-30T10:56:00Z</dcterms:modified>
</cp:coreProperties>
</file>